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Pr="00974AF0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728E94C8" w:rsidR="00B62A38" w:rsidRPr="00BD0729" w:rsidRDefault="00BD0729" w:rsidP="00BD0729">
      <w:pPr>
        <w:pStyle w:val="a3"/>
        <w:jc w:val="center"/>
        <w:rPr>
          <w:sz w:val="52"/>
          <w:szCs w:val="52"/>
        </w:rPr>
      </w:pPr>
      <w:r w:rsidRPr="00BD0729">
        <w:rPr>
          <w:sz w:val="52"/>
          <w:szCs w:val="52"/>
          <w:lang w:val="en-US"/>
        </w:rPr>
        <w:t>WP</w:t>
      </w:r>
      <w:r w:rsidRPr="00BD0729">
        <w:rPr>
          <w:sz w:val="52"/>
          <w:szCs w:val="52"/>
        </w:rPr>
        <w:t xml:space="preserve"> </w:t>
      </w:r>
      <w:r w:rsidRPr="00BD0729">
        <w:rPr>
          <w:sz w:val="52"/>
          <w:szCs w:val="52"/>
          <w:lang w:val="en-US"/>
        </w:rPr>
        <w:t>PRO</w:t>
      </w:r>
      <w:r w:rsidRPr="00BD0729">
        <w:rPr>
          <w:sz w:val="52"/>
          <w:szCs w:val="52"/>
        </w:rPr>
        <w:t xml:space="preserve"> Таймер обратного отсчета</w:t>
      </w:r>
    </w:p>
    <w:p w14:paraId="36B27E5C" w14:textId="16E9B15C" w:rsidR="00BD0729" w:rsidRPr="00974AF0" w:rsidRDefault="00974AF0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Жизненный цикл программного обеспечения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116188D6" w14:textId="610E2D57" w:rsidR="00BD0729" w:rsidRDefault="00974AF0" w:rsidP="00BD0729">
      <w:pPr>
        <w:pStyle w:val="1"/>
      </w:pPr>
      <w:r>
        <w:lastRenderedPageBreak/>
        <w:t>Жизненный цикл</w:t>
      </w:r>
    </w:p>
    <w:p w14:paraId="23013E43" w14:textId="01BE5F65" w:rsidR="00BD0729" w:rsidRDefault="00BD0729" w:rsidP="00BD0729">
      <w:pPr>
        <w:ind w:left="426" w:firstLine="567"/>
      </w:pPr>
    </w:p>
    <w:p w14:paraId="0456E428" w14:textId="17827EA3" w:rsidR="008F28DE" w:rsidRDefault="00974AF0" w:rsidP="008F28DE">
      <w:pPr>
        <w:ind w:left="284" w:firstLine="283"/>
      </w:pPr>
      <w:r>
        <w:t xml:space="preserve">Плагин интегрируется в </w:t>
      </w:r>
      <w:r>
        <w:rPr>
          <w:lang w:val="en-US"/>
        </w:rPr>
        <w:t>CMS</w:t>
      </w:r>
      <w:r w:rsidRPr="00974AF0">
        <w:t xml:space="preserve"> </w:t>
      </w:r>
      <w:r>
        <w:t xml:space="preserve">путем установки и существует внутри нее до момента удаления (отключения) пользователем. Плагин способен выполнять поставленные задачи (создание, настройка, вывод таймеров) в неограниченном количестве. Ограничений по работоспособности не предусмотрено. </w:t>
      </w:r>
      <w:r>
        <w:br/>
      </w:r>
    </w:p>
    <w:p w14:paraId="37CBDF41" w14:textId="113A7A63" w:rsidR="00974AF0" w:rsidRDefault="00974AF0" w:rsidP="008F28DE">
      <w:pPr>
        <w:ind w:left="284" w:firstLine="283"/>
      </w:pPr>
      <w:r>
        <w:t xml:space="preserve">Плагин работает внутри </w:t>
      </w:r>
      <w:r>
        <w:rPr>
          <w:lang w:val="en-US"/>
        </w:rPr>
        <w:t>CMS</w:t>
      </w:r>
      <w:r w:rsidRPr="00974AF0">
        <w:t xml:space="preserve"> </w:t>
      </w:r>
      <w:r>
        <w:t xml:space="preserve">и работоспособность плагина возможна пока работает </w:t>
      </w:r>
      <w:r>
        <w:rPr>
          <w:lang w:val="en-US"/>
        </w:rPr>
        <w:t>CMS</w:t>
      </w:r>
      <w:r>
        <w:t xml:space="preserve">. За жизненный цикл </w:t>
      </w:r>
      <w:r>
        <w:rPr>
          <w:lang w:val="en-US"/>
        </w:rPr>
        <w:t xml:space="preserve">CMS </w:t>
      </w:r>
      <w:r>
        <w:t>отвечает пользователь</w:t>
      </w:r>
    </w:p>
    <w:p w14:paraId="0B75CF61" w14:textId="41A1848B" w:rsidR="00974AF0" w:rsidRDefault="00974AF0" w:rsidP="008F28DE">
      <w:pPr>
        <w:ind w:left="284" w:firstLine="283"/>
      </w:pPr>
    </w:p>
    <w:p w14:paraId="533F8515" w14:textId="4F3CEF32" w:rsidR="00974AF0" w:rsidRDefault="00974AF0" w:rsidP="00974AF0">
      <w:pPr>
        <w:pStyle w:val="1"/>
      </w:pPr>
      <w:r>
        <w:t>Устранение неисправностей</w:t>
      </w:r>
    </w:p>
    <w:p w14:paraId="6FB1412E" w14:textId="7E1E70C0" w:rsidR="00974AF0" w:rsidRDefault="00974AF0" w:rsidP="00974AF0"/>
    <w:p w14:paraId="70D87D71" w14:textId="18B31BB4" w:rsidR="00974AF0" w:rsidRDefault="00974AF0" w:rsidP="00974AF0">
      <w:pPr>
        <w:ind w:left="284" w:firstLine="283"/>
      </w:pPr>
      <w:r>
        <w:t xml:space="preserve">Компания-разработчик оставляет за собой устранение всех неисправностей продукта. При выявлении пользователем ошибок в работоспособности ПО, пользователю нужно связаться </w:t>
      </w:r>
      <w:r w:rsidR="001D58E6">
        <w:t>с компанией-</w:t>
      </w:r>
      <w:r w:rsidR="007E15D1">
        <w:t>разработчик</w:t>
      </w:r>
      <w:r w:rsidR="007E15D1">
        <w:t>ом</w:t>
      </w:r>
      <w:r w:rsidR="007E15D1">
        <w:t xml:space="preserve"> </w:t>
      </w:r>
      <w:r w:rsidR="001D58E6">
        <w:t>по одному из ниже приведенных способов связи:</w:t>
      </w:r>
    </w:p>
    <w:p w14:paraId="2617AC4D" w14:textId="77777777" w:rsidR="001D58E6" w:rsidRDefault="001D58E6" w:rsidP="00974AF0">
      <w:pPr>
        <w:ind w:left="284" w:firstLine="283"/>
      </w:pPr>
    </w:p>
    <w:p w14:paraId="45080956" w14:textId="0BA88E25" w:rsidR="001D58E6" w:rsidRDefault="001D58E6" w:rsidP="001D58E6">
      <w:pPr>
        <w:pStyle w:val="ac"/>
        <w:numPr>
          <w:ilvl w:val="0"/>
          <w:numId w:val="4"/>
        </w:numPr>
      </w:pPr>
      <w:r>
        <w:t xml:space="preserve">Телефон: </w:t>
      </w:r>
      <w:r w:rsidRPr="001D58E6">
        <w:t>+7 996 924 16 48</w:t>
      </w:r>
    </w:p>
    <w:p w14:paraId="5C61D6F0" w14:textId="1E4B66E9" w:rsidR="001D58E6" w:rsidRPr="001D58E6" w:rsidRDefault="001D58E6" w:rsidP="001D58E6">
      <w:pPr>
        <w:pStyle w:val="ac"/>
        <w:numPr>
          <w:ilvl w:val="0"/>
          <w:numId w:val="4"/>
        </w:numPr>
      </w:pPr>
      <w:r>
        <w:rPr>
          <w:lang w:val="en-US"/>
        </w:rPr>
        <w:t>Email</w:t>
      </w:r>
      <w:r>
        <w:t xml:space="preserve">: </w:t>
      </w:r>
      <w:hyperlink r:id="rId7" w:history="1">
        <w:r w:rsidRPr="00D2115D">
          <w:rPr>
            <w:rStyle w:val="ad"/>
            <w:lang w:val="en-US"/>
          </w:rPr>
          <w:t>protechnologii22@yandex.ru</w:t>
        </w:r>
      </w:hyperlink>
    </w:p>
    <w:p w14:paraId="6017B175" w14:textId="77777777" w:rsidR="001D58E6" w:rsidRPr="00974AF0" w:rsidRDefault="001D58E6" w:rsidP="001D58E6"/>
    <w:p w14:paraId="7026596F" w14:textId="1325BD59" w:rsidR="001D58E6" w:rsidRDefault="001D58E6" w:rsidP="001D58E6">
      <w:pPr>
        <w:pStyle w:val="1"/>
      </w:pPr>
      <w:r>
        <w:t>Совершенствование ПО</w:t>
      </w:r>
    </w:p>
    <w:p w14:paraId="29DDB774" w14:textId="39D3B8DB" w:rsidR="001D58E6" w:rsidRDefault="001D58E6" w:rsidP="001D58E6"/>
    <w:p w14:paraId="0A6769A0" w14:textId="1FF3E31B" w:rsidR="001D58E6" w:rsidRDefault="001D58E6" w:rsidP="001D58E6">
      <w:pPr>
        <w:ind w:left="284" w:firstLine="283"/>
      </w:pPr>
      <w:r>
        <w:tab/>
        <w:t xml:space="preserve">Программный модуль распространяется по лицензии </w:t>
      </w:r>
      <w:r>
        <w:rPr>
          <w:lang w:val="en-US"/>
        </w:rPr>
        <w:t>GPL</w:t>
      </w:r>
      <w:r w:rsidRPr="001D58E6">
        <w:t xml:space="preserve"> </w:t>
      </w:r>
      <w:r>
        <w:rPr>
          <w:lang w:val="en-US"/>
        </w:rPr>
        <w:t>v</w:t>
      </w:r>
      <w:r w:rsidRPr="001D58E6">
        <w:t xml:space="preserve">2 </w:t>
      </w:r>
      <w:r>
        <w:t>(или выше), что предусматривает доработку сторонними лицами, с указанием исходного автора. Компания-</w:t>
      </w:r>
      <w:r w:rsidR="007E15D1">
        <w:t xml:space="preserve">разработчик </w:t>
      </w:r>
      <w:r>
        <w:t>оставляет за собой контроль предыдущих версий и контроль за разработкой новых. Все нововведения разрабатываются производителем, и новая (свежая) версия становит</w:t>
      </w:r>
      <w:bookmarkStart w:id="0" w:name="_GoBack"/>
      <w:bookmarkEnd w:id="0"/>
      <w:r>
        <w:t xml:space="preserve">ся доступной на сайте производителя (или поставляется облачным обновлением напрямую в </w:t>
      </w:r>
      <w:r>
        <w:rPr>
          <w:lang w:val="en-US"/>
        </w:rPr>
        <w:t>CMS</w:t>
      </w:r>
      <w:r>
        <w:t>).</w:t>
      </w:r>
    </w:p>
    <w:p w14:paraId="55CE6C5B" w14:textId="1B039F3E" w:rsidR="001D58E6" w:rsidRDefault="001D58E6" w:rsidP="001D58E6">
      <w:pPr>
        <w:ind w:left="284" w:firstLine="283"/>
      </w:pPr>
      <w:r>
        <w:t>Если у пользователя возникает потребность в модернизации продукта, о</w:t>
      </w:r>
      <w:r w:rsidR="007E15D1">
        <w:t>н может</w:t>
      </w:r>
      <w:r>
        <w:t xml:space="preserve"> сделать это самостоятельно, на правах лицензии </w:t>
      </w:r>
      <w:r>
        <w:rPr>
          <w:lang w:val="en-US"/>
        </w:rPr>
        <w:t>GPL</w:t>
      </w:r>
      <w:r w:rsidRPr="001D58E6">
        <w:t xml:space="preserve"> </w:t>
      </w:r>
      <w:r>
        <w:rPr>
          <w:lang w:val="en-US"/>
        </w:rPr>
        <w:t>v</w:t>
      </w:r>
      <w:r w:rsidRPr="001D58E6">
        <w:t>2</w:t>
      </w:r>
      <w:r>
        <w:t xml:space="preserve"> (или выше), либо связаться с производителем и запросить разработку новой версии, удовлетворяющей его нуждам</w:t>
      </w:r>
      <w:r w:rsidR="007E15D1">
        <w:t>:</w:t>
      </w:r>
    </w:p>
    <w:p w14:paraId="7500BBD4" w14:textId="77777777" w:rsidR="007E15D1" w:rsidRPr="001D58E6" w:rsidRDefault="007E15D1" w:rsidP="001D58E6">
      <w:pPr>
        <w:ind w:left="284" w:firstLine="283"/>
      </w:pPr>
    </w:p>
    <w:p w14:paraId="38853D21" w14:textId="77777777" w:rsidR="007E15D1" w:rsidRDefault="007E15D1" w:rsidP="007E15D1">
      <w:pPr>
        <w:pStyle w:val="ac"/>
        <w:numPr>
          <w:ilvl w:val="0"/>
          <w:numId w:val="4"/>
        </w:numPr>
      </w:pPr>
      <w:r>
        <w:t xml:space="preserve">Телефон: </w:t>
      </w:r>
      <w:r w:rsidRPr="001D58E6">
        <w:t>+7 996 924 16 48</w:t>
      </w:r>
    </w:p>
    <w:p w14:paraId="6A86E9A9" w14:textId="77777777" w:rsidR="007E15D1" w:rsidRPr="001D58E6" w:rsidRDefault="007E15D1" w:rsidP="007E15D1">
      <w:pPr>
        <w:pStyle w:val="ac"/>
        <w:numPr>
          <w:ilvl w:val="0"/>
          <w:numId w:val="4"/>
        </w:numPr>
      </w:pPr>
      <w:r>
        <w:rPr>
          <w:lang w:val="en-US"/>
        </w:rPr>
        <w:t>Email</w:t>
      </w:r>
      <w:r>
        <w:t xml:space="preserve">: </w:t>
      </w:r>
      <w:hyperlink r:id="rId8" w:history="1">
        <w:r w:rsidRPr="00D2115D">
          <w:rPr>
            <w:rStyle w:val="ad"/>
            <w:lang w:val="en-US"/>
          </w:rPr>
          <w:t>protechnologii22@yandex.ru</w:t>
        </w:r>
      </w:hyperlink>
    </w:p>
    <w:p w14:paraId="6C66AD33" w14:textId="77777777" w:rsidR="00974AF0" w:rsidRPr="00974AF0" w:rsidRDefault="00974AF0" w:rsidP="008F28DE">
      <w:pPr>
        <w:ind w:left="284" w:firstLine="283"/>
      </w:pPr>
    </w:p>
    <w:sectPr w:rsidR="00974AF0" w:rsidRPr="00974AF0" w:rsidSect="00BD0729">
      <w:footerReference w:type="even" r:id="rId9"/>
      <w:footerReference w:type="default" r:id="rId10"/>
      <w:footerReference w:type="first" r:id="rId11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3609F" w14:textId="77777777" w:rsidR="00AA38FC" w:rsidRDefault="00AA38FC" w:rsidP="00BD0729">
      <w:r>
        <w:separator/>
      </w:r>
    </w:p>
  </w:endnote>
  <w:endnote w:type="continuationSeparator" w:id="0">
    <w:p w14:paraId="313EE08B" w14:textId="77777777" w:rsidR="00AA38FC" w:rsidRDefault="00AA38FC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7E15D1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2E91F" w14:textId="77777777" w:rsidR="00AA38FC" w:rsidRDefault="00AA38FC" w:rsidP="00BD0729">
      <w:r>
        <w:separator/>
      </w:r>
    </w:p>
  </w:footnote>
  <w:footnote w:type="continuationSeparator" w:id="0">
    <w:p w14:paraId="4FDC0D8F" w14:textId="77777777" w:rsidR="00AA38FC" w:rsidRDefault="00AA38FC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0B7"/>
    <w:multiLevelType w:val="hybridMultilevel"/>
    <w:tmpl w:val="EAA0B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034CC5"/>
    <w:rsid w:val="001D58E6"/>
    <w:rsid w:val="00315E7A"/>
    <w:rsid w:val="00381879"/>
    <w:rsid w:val="00596EE7"/>
    <w:rsid w:val="007E15D1"/>
    <w:rsid w:val="008F28DE"/>
    <w:rsid w:val="00974AF0"/>
    <w:rsid w:val="009F476C"/>
    <w:rsid w:val="00A3413D"/>
    <w:rsid w:val="00AA094C"/>
    <w:rsid w:val="00AA38FC"/>
    <w:rsid w:val="00B62A38"/>
    <w:rsid w:val="00BD0729"/>
    <w:rsid w:val="00CC7A88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D5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hnologii22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echnologii22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5</cp:revision>
  <dcterms:created xsi:type="dcterms:W3CDTF">2022-11-08T13:07:00Z</dcterms:created>
  <dcterms:modified xsi:type="dcterms:W3CDTF">2022-11-21T13:22:00Z</dcterms:modified>
</cp:coreProperties>
</file>